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94F" w:rsidRDefault="0036394F" w:rsidP="0036394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fldChar w:fldCharType="begin"/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instrText xml:space="preserve"> HYPERLINK "</w:instrText>
      </w:r>
      <w:r w:rsidRPr="0036394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instrText>http://zakaz-beton.ru/index.php?module=catalog&amp;cat=364</w:instrTex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instrText xml:space="preserve">" </w:instrTex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fldChar w:fldCharType="separate"/>
      </w:r>
      <w:r w:rsidRPr="008A6FAD">
        <w:rPr>
          <w:rStyle w:val="a4"/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http://zakaz-beton.ru/index.php?module=catalog&amp;cat=364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fldChar w:fldCharType="end"/>
      </w:r>
    </w:p>
    <w:p w:rsidR="0036394F" w:rsidRDefault="0036394F" w:rsidP="0036394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36394F" w:rsidRPr="0036394F" w:rsidRDefault="0036394F" w:rsidP="0036394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36394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Статическое и динамическое испытание свай</w:t>
      </w:r>
    </w:p>
    <w:p w:rsidR="0036394F" w:rsidRPr="0036394F" w:rsidRDefault="0036394F" w:rsidP="003639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394F">
        <w:rPr>
          <w:rFonts w:ascii="Times New Roman" w:eastAsia="Times New Roman" w:hAnsi="Times New Roman" w:cs="Times New Roman"/>
          <w:color w:val="FF0000"/>
          <w:sz w:val="24"/>
          <w:szCs w:val="24"/>
        </w:rPr>
        <w:t>Статические испытания свай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 xml:space="preserve">Статические испытания выполняются в соответствии с требованиями ГОСТ 5686 «Грунты. Методы полевых испытаний сваями»,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СНиП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2.02.03-85 «Свайные фундаменты», СП 50-102-2003 «Проектирование и устройство свайных фундаментов», «Программы проведения испытаний свай».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 xml:space="preserve">Испытываемую сваю нагружают ступенями, переход к следующей ступени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нагружения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осуществляют после полной стабилизации осадки на предыдущей ступени.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 xml:space="preserve">Для измерения осадки испытываемой сваи устанавливают четыре индикатора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часово¬го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типа с ценой деления 0,01 мм.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 xml:space="preserve">Реактивные усилия, возникающие при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нагружении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испытываемой сваи, передаются через систему балок на анкерные сваи. Для регистрации возможного выдергивания анкерных свай на каждую сваю устанавливаются по 2 индикатора часового типа с ценой деления 0,01 мм. С учетом возможного удлинения верхней части арматурного каркаса, выдергивание анкерных свай во время испытания не должно превышать 2 мм.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 xml:space="preserve">Перед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нагружением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сваи берут нулевые отсчеты по всем приборам. На каждой ступени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нагружения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сваи снимают отсчеты по всем приборам. 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 xml:space="preserve">За критерий условной стабилизации деформации принимают скорость осадки сваи на данной ступени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нагружения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, не превышающую 0,1 мм </w:t>
      </w:r>
      <w:proofErr w:type="gramStart"/>
      <w:r w:rsidRPr="0036394F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gram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последние 30 мин наблюдений.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 xml:space="preserve">За частное значение предельного сопротивления испытываемой сваи принимается нагрузка, при которой прекращено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нагружение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сваи.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>Результаты: 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>1. Общая несущая способность сваи.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>2. График «нагрузка-осадка» верха сваи.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>Сроки выполнения работ: проведение испытаний – 3 дня, оформление результатов в виде Технического отчета – 5 дней.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>В наличие имеется несколько стендов для проведения испытаний свай с несущей способностью до 1000 тс. Возможно проектирование и изготовления стендов в соответствии с пожеланиями Заказчика. 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>П</w:t>
      </w:r>
      <w:proofErr w:type="gramStart"/>
      <w:r w:rsidRPr="0036394F">
        <w:rPr>
          <w:rFonts w:ascii="Times New Roman" w:eastAsia="Times New Roman" w:hAnsi="Times New Roman" w:cs="Times New Roman"/>
          <w:sz w:val="24"/>
          <w:szCs w:val="24"/>
        </w:rPr>
        <w:t>P</w:t>
      </w:r>
      <w:proofErr w:type="gramEnd"/>
      <w:r w:rsidRPr="0036394F">
        <w:rPr>
          <w:rFonts w:ascii="Times New Roman" w:eastAsia="Times New Roman" w:hAnsi="Times New Roman" w:cs="Times New Roman"/>
          <w:sz w:val="24"/>
          <w:szCs w:val="24"/>
        </w:rPr>
        <w:t>ИHЦИПИАЛЬHЫЕ СХЕМЫ УСТАHОВОK ДЛЯ ПОЛЕВЫХ ИСПЫТАHИЙ ГPУHТОВ СВАЯМИ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>1. Схемы установок для испытаний грунтов статической вдавливающей нагрузкой 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o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Установка с гидравлическим домкратом, системой балок и анкерными сваями 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o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Установка с грузовой платформой, служащей упором для гидравлического домкрата 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o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Установка с тарированным грузом 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lastRenderedPageBreak/>
        <w:t>o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Установка комбинированная 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>2. Схема установки для испытания грунтов статической выдергивающей нагрузкой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>3. Схема установки для испытания грунтов статической горизонтальной нагрузкой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 xml:space="preserve">1 - испытываемая свая; 2 -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анке</w:t>
      </w:r>
      <w:proofErr w:type="gramStart"/>
      <w:r w:rsidRPr="0036394F">
        <w:rPr>
          <w:rFonts w:ascii="Times New Roman" w:eastAsia="Times New Roman" w:hAnsi="Times New Roman" w:cs="Times New Roman"/>
          <w:sz w:val="24"/>
          <w:szCs w:val="24"/>
        </w:rPr>
        <w:t>p</w:t>
      </w:r>
      <w:proofErr w:type="gramEnd"/>
      <w:r w:rsidRPr="0036394F">
        <w:rPr>
          <w:rFonts w:ascii="Times New Roman" w:eastAsia="Times New Roman" w:hAnsi="Times New Roman" w:cs="Times New Roman"/>
          <w:sz w:val="24"/>
          <w:szCs w:val="24"/>
        </w:rPr>
        <w:t>ная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свая; 3 -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pепеpная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система с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пpогибомеpами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; 4 -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домкpат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манометpом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; 5 - система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упоpов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, балок; 6 -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гpузовая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платфоpма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; 7 -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опоpа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; 8 -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гpуз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упоp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домкpата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); 9 -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таpиpованный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гpуз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; 10 -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теpмометpическое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устpойство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; 11 -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опо</w:t>
      </w:r>
      <w:proofErr w:type="gramStart"/>
      <w:r w:rsidRPr="0036394F">
        <w:rPr>
          <w:rFonts w:ascii="Times New Roman" w:eastAsia="Times New Roman" w:hAnsi="Times New Roman" w:cs="Times New Roman"/>
          <w:sz w:val="24"/>
          <w:szCs w:val="24"/>
        </w:rPr>
        <w:t>p</w:t>
      </w:r>
      <w:proofErr w:type="gramEnd"/>
      <w:r w:rsidRPr="0036394F">
        <w:rPr>
          <w:rFonts w:ascii="Times New Roman" w:eastAsia="Times New Roman" w:hAnsi="Times New Roman" w:cs="Times New Roman"/>
          <w:sz w:val="24"/>
          <w:szCs w:val="24"/>
        </w:rPr>
        <w:t>ная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плита-оголовок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</w:r>
      <w:r w:rsidRPr="0036394F">
        <w:rPr>
          <w:rFonts w:ascii="Times New Roman" w:eastAsia="Times New Roman" w:hAnsi="Times New Roman" w:cs="Times New Roman"/>
          <w:color w:val="FF0000"/>
          <w:sz w:val="24"/>
          <w:szCs w:val="24"/>
        </w:rPr>
        <w:t>Динамические испытания свай ударной нагрузкой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 xml:space="preserve">Цель испытаний: определение предельного сопротивления сваи вдавливанию по грунту (несущей способности по грунту), в том числе по боковой поверхности и по подошве, а также параметров трения боковой поверхности сваи о грунт. 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 xml:space="preserve">Испытания выполняются в соответствии с требованиями ГОСТ 5686,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СНиП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2.02.03-85 и другой НТД. Данный метод рекомендован для применения Госстроем России – письмо № 19-1/464 от 31.10.02 в органы государственного архитектурно-строительного надзора </w:t>
      </w:r>
      <w:proofErr w:type="spellStart"/>
      <w:proofErr w:type="gramStart"/>
      <w:r w:rsidRPr="0036394F">
        <w:rPr>
          <w:rFonts w:ascii="Times New Roman" w:eastAsia="Times New Roman" w:hAnsi="Times New Roman" w:cs="Times New Roman"/>
          <w:sz w:val="24"/>
          <w:szCs w:val="24"/>
        </w:rPr>
        <w:t>субъек-тов</w:t>
      </w:r>
      <w:proofErr w:type="spellEnd"/>
      <w:proofErr w:type="gram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Федерации.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 xml:space="preserve">Результаты: 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 xml:space="preserve">1. График «нагрузка-осадка» верха сваи по ГОСТ 5686. 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 xml:space="preserve">2. Общая несущая способность сваи. 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 xml:space="preserve">3. Несущая способность по боковой поверхности сваи. 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 xml:space="preserve">4. Несущая способность по пяте сваи. 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 xml:space="preserve">5. Распределение несущей способности по глубине сваи. 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 xml:space="preserve">6. Характеристики трения по грунту по длине ствола сваи. 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 xml:space="preserve">7. График «нагрузка-осадка» пяты сваи. 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 xml:space="preserve">8. Наличие каких-либо значительных нарушений </w:t>
      </w:r>
      <w:proofErr w:type="spellStart"/>
      <w:r w:rsidRPr="0036394F">
        <w:rPr>
          <w:rFonts w:ascii="Times New Roman" w:eastAsia="Times New Roman" w:hAnsi="Times New Roman" w:cs="Times New Roman"/>
          <w:sz w:val="24"/>
          <w:szCs w:val="24"/>
        </w:rPr>
        <w:t>сплошности</w:t>
      </w:r>
      <w:proofErr w:type="spell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 ствола.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 xml:space="preserve">Сроки выполнения работ: </w:t>
      </w:r>
      <w:proofErr w:type="gramStart"/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gramEnd"/>
      <w:r w:rsidRPr="0036394F">
        <w:rPr>
          <w:rFonts w:ascii="Times New Roman" w:eastAsia="Times New Roman" w:hAnsi="Times New Roman" w:cs="Times New Roman"/>
          <w:sz w:val="24"/>
          <w:szCs w:val="24"/>
        </w:rPr>
        <w:t xml:space="preserve">проведение испытаний – 2 – 3 сваи в день; 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 xml:space="preserve">-оформление результатов в виде Акта – 1 день; 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>- оформление результатов в виде Технического отчета – 4-5 дней.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 xml:space="preserve">Динамические испытания свай ударной нагрузкой значительно более мобильны по сравнению с испытанием свай статической нагрузкой. В день возможно испытание 2-3 свай с получением предварительных результатов прямо на стройплощадке. </w:t>
      </w:r>
      <w:r w:rsidRPr="0036394F">
        <w:rPr>
          <w:rFonts w:ascii="Times New Roman" w:eastAsia="Times New Roman" w:hAnsi="Times New Roman" w:cs="Times New Roman"/>
          <w:sz w:val="24"/>
          <w:szCs w:val="24"/>
        </w:rPr>
        <w:br/>
        <w:t>Основным достоинством этого метода является то, что он применим к любым конструктивно-технологическим исполнениям свай. Выполнены испытания свай с несущей способностью до 3200 тс, что практически невозможно при традиционном статическом методе испытаний. Сваи при испытаниях не повреждаются и могут быть использованы в фундаменте сооружения.</w:t>
      </w:r>
    </w:p>
    <w:p w:rsidR="002365C2" w:rsidRDefault="002365C2"/>
    <w:sectPr w:rsidR="00236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394F"/>
    <w:rsid w:val="002365C2"/>
    <w:rsid w:val="00363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639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394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363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3639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6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663</Words>
  <Characters>3780</Characters>
  <Application>Microsoft Office Word</Application>
  <DocSecurity>0</DocSecurity>
  <Lines>31</Lines>
  <Paragraphs>8</Paragraphs>
  <ScaleCrop>false</ScaleCrop>
  <Company>МУП ЭУиИС</Company>
  <LinksUpToDate>false</LinksUpToDate>
  <CharactersWithSpaces>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PTO-4</dc:creator>
  <cp:keywords/>
  <dc:description/>
  <cp:lastModifiedBy>PTO-4</cp:lastModifiedBy>
  <cp:revision>2</cp:revision>
  <dcterms:created xsi:type="dcterms:W3CDTF">2010-08-09T03:27:00Z</dcterms:created>
  <dcterms:modified xsi:type="dcterms:W3CDTF">2010-08-09T03:28:00Z</dcterms:modified>
</cp:coreProperties>
</file>